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1055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乾县皖能环保电力有限公司</w:t>
      </w:r>
    </w:p>
    <w:p w14:paraId="51B7A9FC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 w14:paraId="3C1305D1"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 w14:paraId="646D2ADA">
      <w:pPr>
        <w:spacing w:line="560" w:lineRule="exact"/>
        <w:ind w:left="-198"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《乾县皖能环保电力有限公司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社会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招聘公告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笔试、面试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背景调查、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乾县皖能环保电力有限公司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拟录用人员名单公示如下：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398"/>
        <w:gridCol w:w="2867"/>
      </w:tblGrid>
      <w:tr w14:paraId="3D52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/>
            <w:vAlign w:val="center"/>
          </w:tcPr>
          <w:p w14:paraId="6DC87504"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3398" w:type="dxa"/>
            <w:noWrap/>
            <w:vAlign w:val="center"/>
          </w:tcPr>
          <w:p w14:paraId="286F5525"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noWrap/>
            <w:vAlign w:val="center"/>
          </w:tcPr>
          <w:p w14:paraId="3AD0C804"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14:paraId="526A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7" w:type="dxa"/>
            <w:noWrap/>
            <w:vAlign w:val="center"/>
          </w:tcPr>
          <w:p w14:paraId="01A05F02"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3398" w:type="dxa"/>
            <w:noWrap/>
            <w:vAlign w:val="center"/>
          </w:tcPr>
          <w:p w14:paraId="159EE2CA"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垃圾吊（劳务派遣）</w:t>
            </w:r>
          </w:p>
        </w:tc>
        <w:tc>
          <w:tcPr>
            <w:tcW w:w="2867" w:type="dxa"/>
            <w:noWrap/>
            <w:vAlign w:val="center"/>
          </w:tcPr>
          <w:p w14:paraId="59CE58A5"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张旭</w:t>
            </w:r>
          </w:p>
        </w:tc>
      </w:tr>
    </w:tbl>
    <w:p w14:paraId="3DB91466">
      <w:pPr>
        <w:tabs>
          <w:tab w:val="left" w:pos="7350"/>
        </w:tabs>
        <w:spacing w:line="560" w:lineRule="exact"/>
        <w:ind w:right="11" w:firstLine="680" w:firstLineChars="20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公示时间为：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</w:rPr>
        <w:t>23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2025年5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29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日。在此</w:t>
      </w:r>
      <w:r>
        <w:rPr>
          <w:rFonts w:ascii="Times New Roman" w:hAnsi="Times New Roman" w:eastAsia="仿宋_GB2312" w:cs="Times New Roman"/>
          <w:spacing w:val="7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间，如有情况需要反映，请向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乾县皖能环保电力有限公司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</w:rPr>
        <w:t>招聘工作领导小组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乾县皖能环保电力有限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纪检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反映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联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系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17639816803、18240891009。</w:t>
      </w:r>
    </w:p>
    <w:p w14:paraId="310EADCD">
      <w:pPr>
        <w:spacing w:line="560" w:lineRule="exact"/>
        <w:ind w:left="666"/>
        <w:jc w:val="both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特此公示。</w:t>
      </w:r>
    </w:p>
    <w:p w14:paraId="62EACFA4">
      <w:pPr>
        <w:spacing w:before="200" w:line="220" w:lineRule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 w14:paraId="768EDB79">
      <w:pPr>
        <w:spacing w:before="200" w:line="220" w:lineRule="auto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</w:pPr>
    </w:p>
    <w:p w14:paraId="7973B3E3">
      <w:pPr>
        <w:spacing w:before="200" w:line="220" w:lineRule="auto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</w:pPr>
    </w:p>
    <w:p w14:paraId="776F23E9"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 xml:space="preserve">                       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14:paraId="627FEB82"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 xml:space="preserve">                    202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5429C"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32488"/>
    <w:rsid w:val="00151AA9"/>
    <w:rsid w:val="001F149C"/>
    <w:rsid w:val="00210463"/>
    <w:rsid w:val="002A39D6"/>
    <w:rsid w:val="00376B62"/>
    <w:rsid w:val="00432488"/>
    <w:rsid w:val="00450333"/>
    <w:rsid w:val="0046031D"/>
    <w:rsid w:val="004A1813"/>
    <w:rsid w:val="005A65A1"/>
    <w:rsid w:val="00604D00"/>
    <w:rsid w:val="006929E4"/>
    <w:rsid w:val="00791866"/>
    <w:rsid w:val="00817DEC"/>
    <w:rsid w:val="008C612D"/>
    <w:rsid w:val="00972A48"/>
    <w:rsid w:val="00A671FB"/>
    <w:rsid w:val="00AB6917"/>
    <w:rsid w:val="00AE09B9"/>
    <w:rsid w:val="00BB2C35"/>
    <w:rsid w:val="00BF0944"/>
    <w:rsid w:val="00CF0BE8"/>
    <w:rsid w:val="00D50C11"/>
    <w:rsid w:val="00DC30B5"/>
    <w:rsid w:val="00DE76F6"/>
    <w:rsid w:val="00E219F0"/>
    <w:rsid w:val="00E52346"/>
    <w:rsid w:val="00F42E73"/>
    <w:rsid w:val="00FA04B3"/>
    <w:rsid w:val="01273FBA"/>
    <w:rsid w:val="041A46D9"/>
    <w:rsid w:val="09BF3520"/>
    <w:rsid w:val="0EFE2EA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15E5FFC"/>
    <w:rsid w:val="460959B7"/>
    <w:rsid w:val="4A4C3589"/>
    <w:rsid w:val="632804CB"/>
    <w:rsid w:val="76D85B1B"/>
    <w:rsid w:val="77206FDD"/>
    <w:rsid w:val="77D34CEF"/>
    <w:rsid w:val="7C440975"/>
    <w:rsid w:val="7D813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47</Words>
  <Characters>274</Characters>
  <Lines>2</Lines>
  <Paragraphs>1</Paragraphs>
  <TotalTime>5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ppt</cp:lastModifiedBy>
  <cp:lastPrinted>2023-05-12T02:46:00Z</cp:lastPrinted>
  <dcterms:modified xsi:type="dcterms:W3CDTF">2025-05-22T09:06:48Z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14C009E595294E03AAD0078851F94BA9_13</vt:lpwstr>
  </property>
</Properties>
</file>