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rPr>
        <w:t>本部校园招聘拟录用人员公示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安徽皖能环保发电有限公司招聘经报名、资格审核、测试（笔试、面试）、会议研究等程序，拟录用以下人员，</w:t>
      </w:r>
      <w:bookmarkStart w:id="0" w:name="_GoBack"/>
      <w:bookmarkEnd w:id="0"/>
      <w:r>
        <w:rPr>
          <w:rFonts w:hint="eastAsia" w:ascii="Times New Roman" w:hAnsi="Times New Roman" w:eastAsia="仿宋_GB2312" w:cs="Times New Roman"/>
          <w:color w:val="000000"/>
          <w:kern w:val="2"/>
          <w:sz w:val="32"/>
          <w:szCs w:val="32"/>
          <w:lang w:val="en-US" w:eastAsia="zh-CN" w:bidi="ar-SA"/>
        </w:rPr>
        <w:t>现公示如下：</w:t>
      </w:r>
    </w:p>
    <w:tbl>
      <w:tblPr>
        <w:tblStyle w:val="6"/>
        <w:tblW w:w="8535" w:type="dxa"/>
        <w:tblInd w:w="0" w:type="dxa"/>
        <w:shd w:val="clear" w:color="auto" w:fill="auto"/>
        <w:tblLayout w:type="fixed"/>
        <w:tblCellMar>
          <w:top w:w="0" w:type="dxa"/>
          <w:left w:w="0" w:type="dxa"/>
          <w:bottom w:w="0" w:type="dxa"/>
          <w:right w:w="0" w:type="dxa"/>
        </w:tblCellMar>
      </w:tblPr>
      <w:tblGrid>
        <w:gridCol w:w="2410"/>
        <w:gridCol w:w="1828"/>
        <w:gridCol w:w="1594"/>
        <w:gridCol w:w="2703"/>
      </w:tblGrid>
      <w:tr>
        <w:tblPrEx>
          <w:shd w:val="clear" w:color="auto" w:fill="auto"/>
          <w:tblLayout w:type="fixed"/>
          <w:tblCellMar>
            <w:top w:w="0" w:type="dxa"/>
            <w:left w:w="0" w:type="dxa"/>
            <w:bottom w:w="0" w:type="dxa"/>
            <w:right w:w="0" w:type="dxa"/>
          </w:tblCellMar>
        </w:tblPrEx>
        <w:trPr>
          <w:trHeight w:val="1111"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岗位</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姓名</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性别</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毕业院校</w:t>
            </w:r>
          </w:p>
        </w:tc>
      </w:tr>
      <w:tr>
        <w:tblPrEx>
          <w:shd w:val="clear" w:color="auto" w:fill="auto"/>
          <w:tblLayout w:type="fixed"/>
          <w:tblCellMar>
            <w:top w:w="0" w:type="dxa"/>
            <w:left w:w="0" w:type="dxa"/>
            <w:bottom w:w="0" w:type="dxa"/>
            <w:right w:w="0" w:type="dxa"/>
          </w:tblCellMar>
        </w:tblPrEx>
        <w:trPr>
          <w:trHeight w:val="638" w:hRule="atLeast"/>
        </w:trPr>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安全环保管理</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邓李飞</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男</w:t>
            </w:r>
          </w:p>
        </w:tc>
        <w:tc>
          <w:tcPr>
            <w:tcW w:w="2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湖南大学</w:t>
            </w:r>
          </w:p>
        </w:tc>
      </w:tr>
      <w:tr>
        <w:tblPrEx>
          <w:shd w:val="clear" w:color="auto" w:fill="auto"/>
          <w:tblLayout w:type="fixed"/>
          <w:tblCellMar>
            <w:top w:w="0" w:type="dxa"/>
            <w:left w:w="0" w:type="dxa"/>
            <w:bottom w:w="0" w:type="dxa"/>
            <w:right w:w="0" w:type="dxa"/>
          </w:tblCellMar>
        </w:tblPrEx>
        <w:trPr>
          <w:trHeight w:val="638" w:hRule="atLeast"/>
        </w:trPr>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刘春意</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男</w:t>
            </w:r>
          </w:p>
        </w:tc>
        <w:tc>
          <w:tcPr>
            <w:tcW w:w="2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武汉理工大学</w:t>
            </w:r>
          </w:p>
        </w:tc>
      </w:tr>
      <w:tr>
        <w:tblPrEx>
          <w:shd w:val="clear" w:color="auto" w:fill="auto"/>
          <w:tblLayout w:type="fixed"/>
          <w:tblCellMar>
            <w:top w:w="0" w:type="dxa"/>
            <w:left w:w="0" w:type="dxa"/>
            <w:bottom w:w="0" w:type="dxa"/>
            <w:right w:w="0"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会计初审岗</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卢宁</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女</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安徽大学</w:t>
            </w:r>
          </w:p>
        </w:tc>
      </w:tr>
      <w:tr>
        <w:tblPrEx>
          <w:shd w:val="clear" w:color="auto" w:fill="auto"/>
          <w:tblLayout w:type="fixed"/>
          <w:tblCellMar>
            <w:top w:w="0" w:type="dxa"/>
            <w:left w:w="0" w:type="dxa"/>
            <w:bottom w:w="0" w:type="dxa"/>
            <w:right w:w="0"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计划经营岗</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李翔宇</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男</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新疆财经大学</w:t>
            </w:r>
          </w:p>
        </w:tc>
      </w:tr>
      <w:tr>
        <w:tblPrEx>
          <w:shd w:val="clear" w:color="auto" w:fill="auto"/>
          <w:tblLayout w:type="fixed"/>
          <w:tblCellMar>
            <w:top w:w="0" w:type="dxa"/>
            <w:left w:w="0" w:type="dxa"/>
            <w:bottom w:w="0" w:type="dxa"/>
            <w:right w:w="0" w:type="dxa"/>
          </w:tblCellMar>
        </w:tblPrEx>
        <w:trPr>
          <w:trHeight w:val="54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电气专工</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田海晨</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男</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东北电力大学</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公示期为5个工作日(2023年4月18日至2023年4月23日)。在此期间，如有情况需要反映，请向安徽皖能环保发电有限公司招聘工作领导小组或安徽皖能环保发电有限公司纪委反映，联系电话：62987011、62987829。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520" w:firstLineChars="11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949D0"/>
    <w:rsid w:val="2A8949D0"/>
    <w:rsid w:val="3D865E70"/>
    <w:rsid w:val="5797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2490F8"/>
      <w:u w:val="none"/>
    </w:rPr>
  </w:style>
  <w:style w:type="character" w:styleId="4">
    <w:name w:val="Emphasis"/>
    <w:basedOn w:val="2"/>
    <w:qFormat/>
    <w:uiPriority w:val="0"/>
  </w:style>
  <w:style w:type="character" w:styleId="5">
    <w:name w:val="Hyperlink"/>
    <w:basedOn w:val="2"/>
    <w:uiPriority w:val="0"/>
    <w:rPr>
      <w:color w:val="2490F8"/>
      <w:u w:val="none"/>
    </w:rPr>
  </w:style>
  <w:style w:type="character" w:customStyle="1" w:styleId="7">
    <w:name w:val="cy"/>
    <w:basedOn w:val="2"/>
    <w:uiPriority w:val="0"/>
  </w:style>
  <w:style w:type="character" w:customStyle="1" w:styleId="8">
    <w:name w:val="hilite6"/>
    <w:basedOn w:val="2"/>
    <w:uiPriority w:val="0"/>
    <w:rPr>
      <w:color w:val="FFFFFF"/>
      <w:shd w:val="clear" w:fill="666666"/>
    </w:rPr>
  </w:style>
  <w:style w:type="character" w:customStyle="1" w:styleId="9">
    <w:name w:val="tmpztreemove_arrow"/>
    <w:basedOn w:val="2"/>
    <w:uiPriority w:val="0"/>
  </w:style>
  <w:style w:type="character" w:customStyle="1" w:styleId="10">
    <w:name w:val="pagechatarealistclose_box"/>
    <w:basedOn w:val="2"/>
    <w:uiPriority w:val="0"/>
  </w:style>
  <w:style w:type="character" w:customStyle="1" w:styleId="11">
    <w:name w:val="pagechatarealistclose_box1"/>
    <w:basedOn w:val="2"/>
    <w:qFormat/>
    <w:uiPriority w:val="0"/>
  </w:style>
  <w:style w:type="character" w:customStyle="1" w:styleId="12">
    <w:name w:val="ico1654"/>
    <w:basedOn w:val="2"/>
    <w:qFormat/>
    <w:uiPriority w:val="0"/>
  </w:style>
  <w:style w:type="character" w:customStyle="1" w:styleId="13">
    <w:name w:val="ico1655"/>
    <w:basedOn w:val="2"/>
    <w:qFormat/>
    <w:uiPriority w:val="0"/>
  </w:style>
  <w:style w:type="character" w:customStyle="1" w:styleId="14">
    <w:name w:val="icontext3"/>
    <w:basedOn w:val="2"/>
    <w:uiPriority w:val="0"/>
  </w:style>
  <w:style w:type="character" w:customStyle="1" w:styleId="15">
    <w:name w:val="icontext1"/>
    <w:basedOn w:val="2"/>
    <w:qFormat/>
    <w:uiPriority w:val="0"/>
  </w:style>
  <w:style w:type="character" w:customStyle="1" w:styleId="16">
    <w:name w:val="icontext11"/>
    <w:basedOn w:val="2"/>
    <w:uiPriority w:val="0"/>
  </w:style>
  <w:style w:type="character" w:customStyle="1" w:styleId="17">
    <w:name w:val="icontext12"/>
    <w:basedOn w:val="2"/>
    <w:uiPriority w:val="0"/>
  </w:style>
  <w:style w:type="character" w:customStyle="1" w:styleId="18">
    <w:name w:val="associateddata"/>
    <w:basedOn w:val="2"/>
    <w:uiPriority w:val="0"/>
    <w:rPr>
      <w:shd w:val="clear" w:fill="50A6F9"/>
    </w:rPr>
  </w:style>
  <w:style w:type="character" w:customStyle="1" w:styleId="19">
    <w:name w:val="layui-layer-tabnow"/>
    <w:basedOn w:val="2"/>
    <w:qFormat/>
    <w:uiPriority w:val="0"/>
    <w:rPr>
      <w:bdr w:val="single" w:color="CCCCCC" w:sz="6" w:space="0"/>
      <w:shd w:val="clear" w:fill="FFFFFF"/>
    </w:rPr>
  </w:style>
  <w:style w:type="character" w:customStyle="1" w:styleId="20">
    <w:name w:val="icontext2"/>
    <w:basedOn w:val="2"/>
    <w:qFormat/>
    <w:uiPriority w:val="0"/>
  </w:style>
  <w:style w:type="character" w:customStyle="1" w:styleId="21">
    <w:name w:val="iconline2"/>
    <w:basedOn w:val="2"/>
    <w:uiPriority w:val="0"/>
  </w:style>
  <w:style w:type="character" w:customStyle="1" w:styleId="22">
    <w:name w:val="iconline21"/>
    <w:basedOn w:val="2"/>
    <w:uiPriority w:val="0"/>
  </w:style>
  <w:style w:type="character" w:customStyle="1" w:styleId="23">
    <w:name w:val="after"/>
    <w:basedOn w:val="2"/>
    <w:uiPriority w:val="0"/>
    <w:rPr>
      <w:sz w:val="0"/>
      <w:szCs w:val="0"/>
    </w:rPr>
  </w:style>
  <w:style w:type="character" w:customStyle="1" w:styleId="24">
    <w:name w:val="cdropright"/>
    <w:basedOn w:val="2"/>
    <w:qFormat/>
    <w:uiPriority w:val="0"/>
  </w:style>
  <w:style w:type="character" w:customStyle="1" w:styleId="25">
    <w:name w:val="drapbtn"/>
    <w:basedOn w:val="2"/>
    <w:qFormat/>
    <w:uiPriority w:val="0"/>
  </w:style>
  <w:style w:type="character" w:customStyle="1" w:styleId="26">
    <w:name w:val="cdropleft"/>
    <w:basedOn w:val="2"/>
    <w:uiPriority w:val="0"/>
  </w:style>
  <w:style w:type="character" w:customStyle="1" w:styleId="27">
    <w:name w:val="active8"/>
    <w:basedOn w:val="2"/>
    <w:qFormat/>
    <w:uiPriority w:val="0"/>
    <w:rPr>
      <w:color w:val="00FF00"/>
      <w:shd w:val="clear" w:fill="111111"/>
    </w:rPr>
  </w:style>
  <w:style w:type="character" w:customStyle="1" w:styleId="28">
    <w:name w:val="w32"/>
    <w:basedOn w:val="2"/>
    <w:qFormat/>
    <w:uiPriority w:val="0"/>
  </w:style>
  <w:style w:type="character" w:customStyle="1" w:styleId="29">
    <w:name w:val="button4"/>
    <w:basedOn w:val="2"/>
    <w:uiPriority w:val="0"/>
  </w:style>
  <w:style w:type="character" w:customStyle="1" w:styleId="30">
    <w:name w:val="first-child"/>
    <w:basedOn w:val="2"/>
    <w:qFormat/>
    <w:uiPriority w:val="0"/>
  </w:style>
  <w:style w:type="character" w:customStyle="1" w:styleId="31">
    <w:name w:val="button"/>
    <w:basedOn w:val="2"/>
    <w:qFormat/>
    <w:uiPriority w:val="0"/>
  </w:style>
  <w:style w:type="character" w:customStyle="1" w:styleId="32">
    <w:name w:val="active6"/>
    <w:basedOn w:val="2"/>
    <w:qFormat/>
    <w:uiPriority w:val="0"/>
    <w:rPr>
      <w:color w:val="00FF00"/>
      <w:shd w:val="clear" w:fill="111111"/>
    </w:rPr>
  </w:style>
  <w:style w:type="character" w:customStyle="1" w:styleId="33">
    <w:name w:val="hilite"/>
    <w:basedOn w:val="2"/>
    <w:uiPriority w:val="0"/>
    <w:rPr>
      <w:color w:val="FFFFFF"/>
      <w:shd w:val="clear" w:fil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2023-04-17T05:51:00Z</dcterms:created>
  <dc:creator>吴燮辉</dc:creator>
  <cp:lastModifiedBy>吴燮辉</cp:lastModifiedBy>
  <cp:lastPrinted>2023-04-17T06:19:00Z</cp:lastPrinted>
  <dcterms:modified xsi:type="dcterms:W3CDTF">2023-04-17T09:00:27Z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